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10286" w14:textId="77777777" w:rsidR="00A77766" w:rsidRDefault="00A77766">
      <w:pPr>
        <w:pStyle w:val="Nrzacznika"/>
        <w:ind w:left="5672" w:firstLine="709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1 </w:t>
      </w:r>
      <w:r>
        <w:rPr>
          <w:sz w:val="22"/>
          <w:szCs w:val="22"/>
        </w:rPr>
        <w:t>do SIWZ</w:t>
      </w:r>
    </w:p>
    <w:p w14:paraId="07EA96D7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4DA96682" w14:textId="77777777" w:rsidR="00A77766" w:rsidRDefault="00A777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Wykonawca: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76CE701A" w14:textId="77777777"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68AF7E58" w14:textId="77777777"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2F8EDB33" w14:textId="77777777"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167BF637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(firma, siedziba i adres,</w:t>
      </w:r>
    </w:p>
    <w:p w14:paraId="2CA168C9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tel.,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fax,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e-mail</w:t>
      </w:r>
      <w:proofErr w:type="spellEnd"/>
    </w:p>
    <w:p w14:paraId="473DA177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22681FC9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98156C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587A9AF0" w14:textId="77777777" w:rsidR="00A77766" w:rsidRDefault="00A77766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14:paraId="7296C6B2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al. Piłsudskiego 12</w:t>
      </w:r>
    </w:p>
    <w:p w14:paraId="1D518EE1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90-051 Łódź</w:t>
      </w:r>
    </w:p>
    <w:p w14:paraId="5CE31D16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fax. +48 42 235 02 05</w:t>
      </w:r>
    </w:p>
    <w:p w14:paraId="0FDFBC8C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50FB63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573E62DE" w14:textId="7777777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5EC8C51A" w14:textId="77777777" w:rsidR="00A77766" w:rsidRPr="001E2C7F" w:rsidRDefault="00A7776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0F63B21F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7EB51012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03368751" w14:textId="77777777" w:rsidR="00A77766" w:rsidRDefault="00A777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5DF1DCCE" w14:textId="77777777" w:rsidR="00A77766" w:rsidRDefault="00A77766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2B0B563" w14:textId="77777777" w:rsidR="00A77766" w:rsidRDefault="00A77766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02B6CAE" w14:textId="77777777" w:rsidR="00A77766" w:rsidRDefault="00A77766">
      <w:pPr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firma, siedziba i adres Wykonawcy</w:t>
      </w:r>
      <w:r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2"/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4CF5479F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wykonanie zamówienia na świadczenie przewozów autobusowych w</w:t>
      </w:r>
      <w:r w:rsidR="00BB78B7">
        <w:rPr>
          <w:rFonts w:ascii="Arial" w:hAnsi="Arial" w:cs="Arial"/>
          <w:b/>
          <w:bCs/>
          <w:sz w:val="24"/>
          <w:szCs w:val="24"/>
        </w:rPr>
        <w:t> </w:t>
      </w:r>
      <w:r w:rsidR="00BB78B7" w:rsidRPr="00BB78B7">
        <w:rPr>
          <w:rFonts w:ascii="Arial" w:hAnsi="Arial" w:cs="Arial"/>
          <w:b/>
          <w:bCs/>
          <w:sz w:val="24"/>
          <w:szCs w:val="24"/>
        </w:rPr>
        <w:t>uzupełnieniu</w:t>
      </w:r>
      <w:r>
        <w:rPr>
          <w:rFonts w:ascii="Arial" w:hAnsi="Arial" w:cs="Arial"/>
          <w:b/>
          <w:bCs/>
          <w:sz w:val="24"/>
          <w:szCs w:val="24"/>
        </w:rPr>
        <w:t xml:space="preserve"> kolejowych przewozów pasażerskich</w:t>
      </w:r>
    </w:p>
    <w:p w14:paraId="78C974B4" w14:textId="77777777" w:rsidR="00A77766" w:rsidRPr="00BD1F0C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D1F0C">
        <w:rPr>
          <w:rFonts w:ascii="Arial" w:hAnsi="Arial" w:cs="Arial"/>
          <w:sz w:val="24"/>
          <w:szCs w:val="24"/>
        </w:rPr>
        <w:t>Oświadczam/y, że zapoznaliśmy się z wymaganiami Zamawiającego, dotyczącymi przedmiotu zamówienia i warunków jego realizacji, zamieszczonymi w SIWZ oraz wzorze umowy, stanowiącym Załącznik Nr 1</w:t>
      </w:r>
      <w:r w:rsidR="00B57BC3" w:rsidRPr="00BD1F0C">
        <w:rPr>
          <w:rFonts w:ascii="Arial" w:hAnsi="Arial" w:cs="Arial"/>
          <w:sz w:val="24"/>
          <w:szCs w:val="24"/>
        </w:rPr>
        <w:t>1</w:t>
      </w:r>
      <w:r w:rsidRPr="00BD1F0C">
        <w:rPr>
          <w:rFonts w:ascii="Arial" w:hAnsi="Arial" w:cs="Arial"/>
          <w:sz w:val="24"/>
          <w:szCs w:val="24"/>
        </w:rPr>
        <w:t xml:space="preserve"> do SIWZ, wraz ze wszystkimi wyjaśnieniami i zmianami i nie wnoszę/my do nich żadnych zastrzeżeń, uznając się za związanych określonymi w nich postanowieniami.</w:t>
      </w:r>
    </w:p>
    <w:p w14:paraId="638F0457" w14:textId="54B98D82" w:rsidR="00A77766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zapoznaliśmy się ze wzorem umowy, stanowiącym Załącznik Nr 1</w:t>
      </w:r>
      <w:r w:rsidR="00B57BC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SIWZ i zobowiązuję/my się w przypadku wyboru naszej oferty jako najkorzystniejszej do zawarcia umowy zgodnej z niniejszą ofertą, na warunkach określonych w SIWZ oraz wskazanym wzorze umowy, w miejscu i terminie wyznaczonym przez Zamawiającego </w:t>
      </w:r>
      <w:r>
        <w:rPr>
          <w:rFonts w:ascii="Arial" w:hAnsi="Arial" w:cs="Arial"/>
          <w:sz w:val="24"/>
          <w:szCs w:val="24"/>
        </w:rPr>
        <w:lastRenderedPageBreak/>
        <w:t>oraz do dostarczenia wypełnionej ankiety, zgodnie z systemami jakości i</w:t>
      </w:r>
      <w:r w:rsidR="00F92E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bezpieczeństwa Zamawiającego.</w:t>
      </w:r>
    </w:p>
    <w:p w14:paraId="00A66DA1" w14:textId="77777777" w:rsidR="00A77766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Oferuję/my wykonanie zamówienia zgodnie z poniższymi cenami:</w:t>
      </w:r>
    </w:p>
    <w:p w14:paraId="2076CF05" w14:textId="77777777" w:rsidR="00A77766" w:rsidRDefault="00A77766" w:rsidP="00BD1F0C">
      <w:pPr>
        <w:pStyle w:val="Akapitzlist"/>
        <w:spacing w:before="240" w:line="360" w:lineRule="auto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08F0C85A" w14:textId="77777777" w:rsidR="00A77766" w:rsidRDefault="00A77766" w:rsidP="00BD1F0C">
      <w:pPr>
        <w:pStyle w:val="Akapitzlist"/>
        <w:spacing w:line="360" w:lineRule="auto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1842D224" w14:textId="77777777" w:rsidR="00A77766" w:rsidRDefault="00A77766" w:rsidP="00BD1F0C">
      <w:pPr>
        <w:pStyle w:val="Akapitzlist"/>
        <w:spacing w:line="360" w:lineRule="auto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56847C11" w14:textId="77777777" w:rsidR="00A77766" w:rsidRDefault="00A77766" w:rsidP="00BD1F0C">
      <w:pPr>
        <w:pStyle w:val="Akapitzlist"/>
        <w:spacing w:line="360" w:lineRule="auto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33987739" w14:textId="77777777" w:rsidR="00A77766" w:rsidRDefault="00A77766" w:rsidP="00BD1F0C">
      <w:pPr>
        <w:pStyle w:val="Akapitzlist"/>
        <w:spacing w:line="360" w:lineRule="auto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>.</w:t>
      </w:r>
    </w:p>
    <w:p w14:paraId="79CE3559" w14:textId="77777777" w:rsidR="00A77766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76E190CA" w14:textId="77777777" w:rsidR="00A77766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BD1F0C"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14:paraId="467C8028" w14:textId="77777777" w:rsidR="00A77766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314D523A" w14:textId="1064B7F2" w:rsidR="00A77766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osobą uprawnioną/osobami uprawnionymi do kontaktów z</w:t>
      </w:r>
      <w:r w:rsidR="00F92E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Zamawiającym jest/są</w:t>
      </w:r>
      <w:r w:rsidRPr="00BD1F0C">
        <w:footnoteReference w:id="4"/>
      </w:r>
      <w:r>
        <w:rPr>
          <w:rFonts w:ascii="Arial" w:hAnsi="Arial" w:cs="Arial"/>
          <w:sz w:val="24"/>
          <w:szCs w:val="24"/>
        </w:rPr>
        <w:t>:</w:t>
      </w:r>
    </w:p>
    <w:p w14:paraId="7E5850C9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tel. ___________, fax ___________, e-mail _</w:t>
      </w:r>
    </w:p>
    <w:p w14:paraId="1D20276F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75957CE7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02E590E0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tel. ___________, fax ___________, e-mail _</w:t>
      </w:r>
    </w:p>
    <w:p w14:paraId="3BF384AB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8355CCF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02361CA9" w14:textId="77777777" w:rsidR="00A77766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rachunek bankowy Wykonawcy/lidera Konsorcjum*tj. __________</w:t>
      </w:r>
      <w:r w:rsidRPr="00BD1F0C">
        <w:footnoteReference w:id="5"/>
      </w:r>
      <w:r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70F6405B" w14:textId="77777777" w:rsidR="00A77766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niniejszą wraz z załącznikami składamy na </w:t>
      </w:r>
      <w:r w:rsidRPr="00BD1F0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6920B944" w14:textId="77777777" w:rsidR="00BD1F0C" w:rsidRDefault="00BD1F0C" w:rsidP="00BD1F0C">
      <w:pPr>
        <w:pStyle w:val="Tekstpodstawowy2"/>
        <w:spacing w:before="120" w:after="0" w:line="276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320FCF69" w14:textId="77777777" w:rsidR="00A77766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2394AC5D" w14:textId="77777777" w:rsidR="00A77766" w:rsidRDefault="00A77766" w:rsidP="00684FBC">
      <w:pPr>
        <w:pStyle w:val="Akapitzlist"/>
        <w:numPr>
          <w:ilvl w:val="3"/>
          <w:numId w:val="4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Cenowy</w:t>
      </w:r>
    </w:p>
    <w:p w14:paraId="19A52EA0" w14:textId="77777777" w:rsidR="00A77766" w:rsidRDefault="00A77766" w:rsidP="00684FBC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70FA647F" w14:textId="77777777" w:rsidR="00A77766" w:rsidRDefault="00A77766" w:rsidP="00684FBC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73423201" w14:textId="77777777" w:rsidR="00BD1F0C" w:rsidRDefault="00BD1F0C" w:rsidP="00BD1F0C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668A6D42" w14:textId="77777777" w:rsidR="00BD1F0C" w:rsidRPr="00BD1F0C" w:rsidRDefault="00BD1F0C" w:rsidP="00BD1F0C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632869A0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A77766" w:rsidRPr="001E2C7F" w14:paraId="6E7092E0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68FFC9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2981A1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5F05D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Wykonawcy/Wykonawców występujących wspólnie)</w:t>
            </w:r>
          </w:p>
        </w:tc>
      </w:tr>
    </w:tbl>
    <w:p w14:paraId="6FBF7FED" w14:textId="77777777" w:rsidR="003C79D6" w:rsidRDefault="003C79D6">
      <w:pPr>
        <w:jc w:val="right"/>
        <w:rPr>
          <w:rFonts w:ascii="Arial" w:hAnsi="Arial" w:cs="Arial"/>
          <w:b/>
          <w:bCs/>
        </w:rPr>
      </w:pPr>
    </w:p>
    <w:p w14:paraId="209B9E50" w14:textId="77777777" w:rsidR="003C79D6" w:rsidRDefault="003C79D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D15163E" w14:textId="77777777" w:rsidR="00A77766" w:rsidRDefault="00A7776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2 do SIWZ</w:t>
      </w:r>
    </w:p>
    <w:p w14:paraId="7D02FE52" w14:textId="77777777" w:rsidR="00A77766" w:rsidRDefault="00A7776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  <w:r>
        <w:rPr>
          <w:rStyle w:val="Odwoanieprzypisudolnego"/>
          <w:rFonts w:ascii="Arial" w:hAnsi="Arial" w:cs="Arial"/>
          <w:b/>
          <w:bCs/>
        </w:rPr>
        <w:footnoteReference w:id="6"/>
      </w:r>
    </w:p>
    <w:p w14:paraId="76E379A9" w14:textId="77777777"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FBF3B90" w14:textId="77777777"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365CBDD5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(firma, siedziba i adres,</w:t>
      </w:r>
    </w:p>
    <w:p w14:paraId="1EEB68E6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tel.,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fax,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e-mail</w:t>
      </w:r>
      <w:proofErr w:type="spellEnd"/>
    </w:p>
    <w:p w14:paraId="48241533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2B4E109B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DFE44C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64461737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6FF5907D" w14:textId="77777777" w:rsidR="00A77766" w:rsidRDefault="00A77766">
      <w:pPr>
        <w:pStyle w:val="Tekstkomentarza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90-051 Łódź</w:t>
      </w:r>
      <w:r>
        <w:rPr>
          <w:rFonts w:ascii="Arial" w:hAnsi="Arial" w:cs="Arial"/>
        </w:rPr>
        <w:t xml:space="preserve">, </w:t>
      </w:r>
    </w:p>
    <w:p w14:paraId="3AB500C0" w14:textId="77777777" w:rsidR="00A77766" w:rsidRDefault="00A77766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Piłsudskiego 12</w:t>
      </w:r>
    </w:p>
    <w:p w14:paraId="4CEA8A9C" w14:textId="77777777"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5CD459BD" w14:textId="77777777"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256D98C7" w14:textId="77777777">
        <w:trPr>
          <w:trHeight w:val="757"/>
        </w:trPr>
        <w:tc>
          <w:tcPr>
            <w:tcW w:w="9214" w:type="dxa"/>
            <w:shd w:val="clear" w:color="auto" w:fill="D9D9D9"/>
            <w:vAlign w:val="center"/>
          </w:tcPr>
          <w:p w14:paraId="5983840C" w14:textId="77777777" w:rsidR="00A77766" w:rsidRPr="001E2C7F" w:rsidRDefault="003C79D6" w:rsidP="003C79D6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</w:tbl>
    <w:p w14:paraId="788ACAA7" w14:textId="77777777" w:rsidR="00A77766" w:rsidRDefault="00A77766">
      <w:pPr>
        <w:pStyle w:val="Nrzacznika"/>
        <w:spacing w:line="276" w:lineRule="auto"/>
        <w:jc w:val="left"/>
        <w:rPr>
          <w:sz w:val="22"/>
          <w:szCs w:val="22"/>
        </w:rPr>
      </w:pP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276"/>
        <w:gridCol w:w="1701"/>
        <w:gridCol w:w="1701"/>
      </w:tblGrid>
      <w:tr w:rsidR="00A77766" w:rsidRPr="001E2C7F" w14:paraId="17393FA5" w14:textId="77777777">
        <w:trPr>
          <w:trHeight w:val="1050"/>
        </w:trPr>
        <w:tc>
          <w:tcPr>
            <w:tcW w:w="709" w:type="dxa"/>
            <w:vAlign w:val="center"/>
          </w:tcPr>
          <w:p w14:paraId="7F8D69FE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297" w:type="dxa"/>
            <w:vAlign w:val="center"/>
          </w:tcPr>
          <w:p w14:paraId="6F2822E4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vAlign w:val="center"/>
          </w:tcPr>
          <w:p w14:paraId="71CF7B23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vAlign w:val="center"/>
          </w:tcPr>
          <w:p w14:paraId="3FB3E6B9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73A72E88" w14:textId="77777777"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14:paraId="6FB103C0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9CFC3" w14:textId="77777777"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48D46526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A77766" w:rsidRPr="001E2C7F" w14:paraId="654C16DD" w14:textId="77777777">
        <w:trPr>
          <w:trHeight w:val="317"/>
        </w:trPr>
        <w:tc>
          <w:tcPr>
            <w:tcW w:w="709" w:type="dxa"/>
            <w:vAlign w:val="center"/>
          </w:tcPr>
          <w:p w14:paraId="0A4B5272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vAlign w:val="center"/>
          </w:tcPr>
          <w:p w14:paraId="06A6870E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D97DAEF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5B6DB2B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302BA04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AA70A8A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7766" w:rsidRPr="001E2C7F" w14:paraId="27234C67" w14:textId="77777777">
        <w:trPr>
          <w:trHeight w:val="931"/>
        </w:trPr>
        <w:tc>
          <w:tcPr>
            <w:tcW w:w="709" w:type="dxa"/>
            <w:vAlign w:val="center"/>
          </w:tcPr>
          <w:p w14:paraId="3316081C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1</w:t>
            </w:r>
          </w:p>
        </w:tc>
        <w:tc>
          <w:tcPr>
            <w:tcW w:w="2297" w:type="dxa"/>
            <w:vAlign w:val="center"/>
          </w:tcPr>
          <w:p w14:paraId="6F41DC42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Usługa przewozów autobusowych</w:t>
            </w:r>
          </w:p>
        </w:tc>
        <w:tc>
          <w:tcPr>
            <w:tcW w:w="1559" w:type="dxa"/>
            <w:vAlign w:val="center"/>
          </w:tcPr>
          <w:p w14:paraId="4CABB1C2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E2C7F">
              <w:rPr>
                <w:rFonts w:ascii="Arial" w:hAnsi="Arial" w:cs="Arial"/>
              </w:rPr>
              <w:t>wozokm</w:t>
            </w:r>
            <w:proofErr w:type="spellEnd"/>
          </w:p>
        </w:tc>
        <w:tc>
          <w:tcPr>
            <w:tcW w:w="1276" w:type="dxa"/>
            <w:vAlign w:val="center"/>
          </w:tcPr>
          <w:p w14:paraId="71CF3AF6" w14:textId="77777777" w:rsidR="00A77766" w:rsidRPr="001E2C7F" w:rsidRDefault="008D1D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8 224,30</w:t>
            </w:r>
          </w:p>
        </w:tc>
        <w:tc>
          <w:tcPr>
            <w:tcW w:w="1701" w:type="dxa"/>
          </w:tcPr>
          <w:p w14:paraId="3615E741" w14:textId="77777777"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14:paraId="01557412" w14:textId="77777777" w:rsidR="00A77766" w:rsidRPr="001E2C7F" w:rsidRDefault="00A77766">
            <w:pPr>
              <w:jc w:val="center"/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14:paraId="465286A5" w14:textId="77777777"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14:paraId="670432F2" w14:textId="77777777" w:rsidR="00A77766" w:rsidRPr="001E2C7F" w:rsidRDefault="00A77766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 w14:paraId="075E6446" w14:textId="77777777">
        <w:trPr>
          <w:trHeight w:val="364"/>
        </w:trPr>
        <w:tc>
          <w:tcPr>
            <w:tcW w:w="709" w:type="dxa"/>
            <w:vAlign w:val="center"/>
          </w:tcPr>
          <w:p w14:paraId="50A952E1" w14:textId="3AF2F499" w:rsidR="00A77766" w:rsidRPr="001E2C7F" w:rsidRDefault="008D1D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833" w:type="dxa"/>
            <w:gridSpan w:val="4"/>
            <w:vAlign w:val="center"/>
          </w:tcPr>
          <w:p w14:paraId="0ADD63AC" w14:textId="77777777"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</w:tcPr>
          <w:p w14:paraId="6A458078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 w14:paraId="067E4A89" w14:textId="77777777">
        <w:trPr>
          <w:trHeight w:val="364"/>
        </w:trPr>
        <w:tc>
          <w:tcPr>
            <w:tcW w:w="709" w:type="dxa"/>
            <w:vAlign w:val="center"/>
          </w:tcPr>
          <w:p w14:paraId="4B397B64" w14:textId="159E6EB9" w:rsidR="00A77766" w:rsidRPr="001E2C7F" w:rsidRDefault="008D1D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14:paraId="773F7A60" w14:textId="77777777"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brutto w PLN</w:t>
            </w:r>
          </w:p>
        </w:tc>
        <w:tc>
          <w:tcPr>
            <w:tcW w:w="1701" w:type="dxa"/>
          </w:tcPr>
          <w:p w14:paraId="5946A6EA" w14:textId="77777777"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</w:tbl>
    <w:p w14:paraId="35FE0FFC" w14:textId="77777777" w:rsidR="00A77766" w:rsidRDefault="00A77766" w:rsidP="00BD1F0C">
      <w:pPr>
        <w:pStyle w:val="Nrzacznika"/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6EB80272" w14:textId="77777777" w:rsidR="00A77766" w:rsidRDefault="00A77766">
      <w:pPr>
        <w:rPr>
          <w:rFonts w:ascii="Arial" w:hAnsi="Arial" w:cs="Arial"/>
        </w:rPr>
      </w:pPr>
    </w:p>
    <w:p w14:paraId="2442CFB1" w14:textId="77777777" w:rsidR="003C79D6" w:rsidRDefault="003C79D6">
      <w:pPr>
        <w:rPr>
          <w:rFonts w:ascii="Arial" w:hAnsi="Arial" w:cs="Arial"/>
        </w:rPr>
      </w:pPr>
    </w:p>
    <w:p w14:paraId="322691F1" w14:textId="77777777" w:rsidR="00A77766" w:rsidRDefault="00A77766">
      <w:pPr>
        <w:rPr>
          <w:rFonts w:ascii="Arial" w:hAnsi="Arial" w:cs="Arial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A77766" w:rsidRPr="001E2C7F" w14:paraId="03787530" w14:textId="77777777" w:rsidTr="00F92EF3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B99FD3" w14:textId="77777777" w:rsidR="00A77766" w:rsidRPr="001E2C7F" w:rsidRDefault="00A77766" w:rsidP="00F92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3509E3" w14:textId="77777777"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C9380F" w14:textId="77777777" w:rsidR="00A77766" w:rsidRPr="001E2C7F" w:rsidRDefault="00A77766" w:rsidP="00F92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3F346ED5" w14:textId="77777777" w:rsidR="00A77766" w:rsidRDefault="00A77766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14:paraId="598CA44A" w14:textId="77777777" w:rsidR="00A77766" w:rsidRDefault="00A77766">
      <w:pPr>
        <w:rPr>
          <w:rFonts w:ascii="Arial" w:hAnsi="Arial" w:cs="Arial"/>
          <w:b/>
          <w:bCs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14:paraId="03878C98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3C79D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0229514E" w14:textId="77777777" w:rsidR="00A77766" w:rsidRDefault="00A77766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620C5A7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24B4082" w14:textId="77777777" w:rsidR="00A77766" w:rsidRDefault="00A777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BF6857A" w14:textId="77777777" w:rsidR="00A77766" w:rsidRDefault="00A77766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0B6B3DC7" w14:textId="77777777" w:rsidR="00A77766" w:rsidRDefault="00A77766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2C2DA9B6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6ED485F7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244AED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5B67C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9E71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1FE2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</w:p>
    <w:p w14:paraId="304FA729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7ACCA1F0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176D706C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5C7E9901" w14:textId="77777777" w:rsidR="00A77766" w:rsidRDefault="00A7776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świadczenie przewozów autobusowych w </w:t>
      </w:r>
      <w:r w:rsidR="00BB78B7" w:rsidRPr="00BB78B7">
        <w:rPr>
          <w:rFonts w:ascii="Arial" w:hAnsi="Arial" w:cs="Arial"/>
          <w:b/>
          <w:bCs/>
          <w:sz w:val="24"/>
          <w:szCs w:val="24"/>
        </w:rPr>
        <w:t>uzupełnieniu</w:t>
      </w:r>
      <w:r>
        <w:rPr>
          <w:rFonts w:ascii="Arial" w:hAnsi="Arial" w:cs="Arial"/>
          <w:b/>
          <w:bCs/>
          <w:sz w:val="24"/>
          <w:szCs w:val="24"/>
        </w:rPr>
        <w:t xml:space="preserve"> kolejowych </w:t>
      </w:r>
    </w:p>
    <w:p w14:paraId="7FC096EC" w14:textId="77777777"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14:paraId="1A6ADA97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509A4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7F3ADA2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FCFCD88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20C9946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p w14:paraId="2860D51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5DCACB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DDA2FD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5669F24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981010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3135344A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109AC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0F3B4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6120D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6123DB77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3C79D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37A7433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6CB614A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3601D76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9571FF0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E7145DB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7A91AC36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418882A9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2D096EBA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E9AD89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B3440C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8"/>
      </w:r>
    </w:p>
    <w:p w14:paraId="4046740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69DEDB94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259ABA33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3BE5EC8D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EB0B5A2" w14:textId="77777777" w:rsidR="00A77766" w:rsidRDefault="00A77766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świadczenie przewozów autobusowych w </w:t>
      </w:r>
      <w:r w:rsidR="00BB78B7" w:rsidRPr="00BB78B7">
        <w:rPr>
          <w:rFonts w:ascii="Arial" w:hAnsi="Arial" w:cs="Arial"/>
          <w:b/>
          <w:bCs/>
          <w:sz w:val="24"/>
          <w:szCs w:val="24"/>
        </w:rPr>
        <w:t>uzupełnieniu</w:t>
      </w:r>
      <w:r>
        <w:rPr>
          <w:rFonts w:ascii="Arial" w:hAnsi="Arial" w:cs="Arial"/>
          <w:b/>
          <w:bCs/>
          <w:sz w:val="24"/>
          <w:szCs w:val="24"/>
        </w:rPr>
        <w:t xml:space="preserve"> kolejowych</w:t>
      </w:r>
    </w:p>
    <w:p w14:paraId="5C3514F1" w14:textId="77777777" w:rsidR="00A77766" w:rsidRDefault="00A77766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14:paraId="7B713C96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22E3AE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297A0CB" w14:textId="77777777" w:rsidR="00A77766" w:rsidRDefault="00A7776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0E00478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BC55107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BC2467F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7173E85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1C639A1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C9D89A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0D1413A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B61C3D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62AD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85B23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56437FD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8BD9C1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3C79D6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6E2DB6F9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AD1640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DF6ED81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502580A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45F839F2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5ED3C93C" w14:textId="77777777" w:rsidR="00A77766" w:rsidRDefault="00A77766">
      <w:pPr>
        <w:pStyle w:val="Tekstpodstawowy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BF835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CDFB4B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4B2E57C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sz w:val="24"/>
          <w:szCs w:val="24"/>
        </w:rPr>
      </w:pPr>
    </w:p>
    <w:p w14:paraId="4BE9ED38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683E5036" w14:textId="77777777"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świadczenie przewozów autobusowych w </w:t>
      </w:r>
      <w:r w:rsidR="00BB78B7" w:rsidRPr="00BB78B7">
        <w:rPr>
          <w:rFonts w:ascii="Arial" w:hAnsi="Arial" w:cs="Arial"/>
          <w:b/>
          <w:bCs/>
          <w:sz w:val="24"/>
          <w:szCs w:val="24"/>
        </w:rPr>
        <w:t>uzupełnieniu</w:t>
      </w:r>
      <w:r>
        <w:rPr>
          <w:rFonts w:ascii="Arial" w:hAnsi="Arial" w:cs="Arial"/>
          <w:b/>
          <w:bCs/>
          <w:sz w:val="24"/>
          <w:szCs w:val="24"/>
        </w:rPr>
        <w:t xml:space="preserve"> kolejowych</w:t>
      </w:r>
    </w:p>
    <w:p w14:paraId="399823C6" w14:textId="77777777"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14:paraId="1CA13BF2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8584A8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D3F27C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p w14:paraId="0AE4E15F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8638"/>
      </w:tblGrid>
      <w:tr w:rsidR="00A77766" w:rsidRPr="001E2C7F" w14:paraId="43FF6631" w14:textId="77777777">
        <w:trPr>
          <w:trHeight w:val="937"/>
        </w:trPr>
        <w:tc>
          <w:tcPr>
            <w:tcW w:w="546" w:type="dxa"/>
            <w:shd w:val="clear" w:color="auto" w:fill="D9D9D9"/>
          </w:tcPr>
          <w:p w14:paraId="09A6AD37" w14:textId="77777777" w:rsidR="00A77766" w:rsidRPr="001E2C7F" w:rsidRDefault="00A77766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A4FD731" w14:textId="77777777" w:rsidR="00A77766" w:rsidRPr="001E2C7F" w:rsidRDefault="00A77766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A77766" w:rsidRPr="001E2C7F" w14:paraId="5DDCAFF2" w14:textId="77777777">
        <w:trPr>
          <w:trHeight w:val="636"/>
        </w:trPr>
        <w:tc>
          <w:tcPr>
            <w:tcW w:w="546" w:type="dxa"/>
          </w:tcPr>
          <w:p w14:paraId="38003527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7B03DA5A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202522D3" w14:textId="77777777">
        <w:trPr>
          <w:trHeight w:val="636"/>
        </w:trPr>
        <w:tc>
          <w:tcPr>
            <w:tcW w:w="546" w:type="dxa"/>
          </w:tcPr>
          <w:p w14:paraId="7656BD7D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78B057CC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3BC82BAB" w14:textId="77777777">
        <w:trPr>
          <w:trHeight w:val="636"/>
        </w:trPr>
        <w:tc>
          <w:tcPr>
            <w:tcW w:w="546" w:type="dxa"/>
          </w:tcPr>
          <w:p w14:paraId="4BB5B9EA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5AA27DE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47E2A257" w14:textId="77777777">
        <w:trPr>
          <w:trHeight w:val="636"/>
        </w:trPr>
        <w:tc>
          <w:tcPr>
            <w:tcW w:w="546" w:type="dxa"/>
          </w:tcPr>
          <w:p w14:paraId="0940058F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7821E888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AC409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CBF84B4" w14:textId="77777777" w:rsidR="00A77766" w:rsidRDefault="00A77766">
      <w:pPr>
        <w:textAlignment w:val="top"/>
        <w:rPr>
          <w:rFonts w:ascii="Arial" w:hAnsi="Arial" w:cs="Arial"/>
          <w:sz w:val="24"/>
          <w:szCs w:val="24"/>
        </w:rPr>
      </w:pPr>
    </w:p>
    <w:p w14:paraId="0A52DBC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0464862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590B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EBF1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06793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1F7C2E5D" w14:textId="77777777" w:rsidR="00A77766" w:rsidRDefault="00A77766">
      <w:pPr>
        <w:jc w:val="right"/>
        <w:rPr>
          <w:rFonts w:ascii="Arial" w:hAnsi="Arial" w:cs="Arial"/>
          <w:sz w:val="24"/>
          <w:szCs w:val="24"/>
        </w:rPr>
      </w:pPr>
      <w:bookmarkStart w:id="1" w:name="_Toc196145427"/>
      <w:bookmarkStart w:id="2" w:name="_Toc196154653"/>
      <w:bookmarkStart w:id="3" w:name="_Toc200175914"/>
      <w:bookmarkStart w:id="4" w:name="_Toc202085032"/>
      <w:r>
        <w:rPr>
          <w:rFonts w:ascii="Arial" w:hAnsi="Arial" w:cs="Arial"/>
          <w:sz w:val="24"/>
          <w:szCs w:val="24"/>
        </w:rPr>
        <w:br w:type="page"/>
      </w:r>
    </w:p>
    <w:p w14:paraId="7A0B5A3B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3C79D6">
        <w:rPr>
          <w:rFonts w:ascii="Arial" w:hAnsi="Arial" w:cs="Arial"/>
          <w:b/>
          <w:bCs/>
          <w:sz w:val="24"/>
          <w:szCs w:val="24"/>
          <w:lang w:eastAsia="pl-PL"/>
        </w:rPr>
        <w:t>6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do SIWZ</w:t>
      </w:r>
    </w:p>
    <w:p w14:paraId="20918F55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B347A23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73E446A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AD37D16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0E728219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59F5A909" w14:textId="77777777"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062A1B3" w14:textId="77777777"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WYKAZ USŁUG</w:t>
      </w:r>
    </w:p>
    <w:p w14:paraId="22E22B4B" w14:textId="77777777"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9A398DD" w14:textId="77777777" w:rsidR="00A77766" w:rsidRDefault="00A777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wykonanych, a w przypadku świadczeń okresowych lub ciągłych również wykonywanych,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 w zakresie niezbędnym do wykazania spełniania warunku wiedzy i doświadczenia,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okresie ostatnich trzech lat przed upływem terminu składania ofert, a jeżeli okres prowadzenia działalności jest krótszy – w tym okresie </w:t>
      </w:r>
      <w:r>
        <w:rPr>
          <w:rFonts w:ascii="Arial" w:hAnsi="Arial" w:cs="Arial"/>
          <w:sz w:val="24"/>
          <w:szCs w:val="24"/>
          <w:lang w:eastAsia="pl-PL"/>
        </w:rPr>
        <w:t>na</w:t>
      </w:r>
    </w:p>
    <w:p w14:paraId="742C2E19" w14:textId="77777777"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świadczenie przewozów autobusowych w </w:t>
      </w:r>
      <w:r w:rsidR="00BB78B7" w:rsidRPr="00BB78B7">
        <w:rPr>
          <w:rFonts w:ascii="Arial" w:hAnsi="Arial" w:cs="Arial"/>
          <w:b/>
          <w:bCs/>
          <w:sz w:val="24"/>
          <w:szCs w:val="24"/>
        </w:rPr>
        <w:t>uzupełnieniu</w:t>
      </w:r>
      <w:r>
        <w:rPr>
          <w:rFonts w:ascii="Arial" w:hAnsi="Arial" w:cs="Arial"/>
          <w:b/>
          <w:bCs/>
          <w:sz w:val="24"/>
          <w:szCs w:val="24"/>
        </w:rPr>
        <w:t xml:space="preserve"> kolejowych</w:t>
      </w:r>
    </w:p>
    <w:p w14:paraId="5DF170CA" w14:textId="77777777" w:rsidR="00A77766" w:rsidRDefault="00A7776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14:paraId="1280CB07" w14:textId="77777777" w:rsidR="00A77766" w:rsidRDefault="00A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1F9969E" w14:textId="77777777" w:rsidR="00A77766" w:rsidRDefault="00A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2567"/>
        <w:gridCol w:w="1981"/>
        <w:gridCol w:w="2122"/>
        <w:gridCol w:w="1946"/>
      </w:tblGrid>
      <w:tr w:rsidR="00A77766" w:rsidRPr="001E2C7F" w14:paraId="1559C299" w14:textId="77777777">
        <w:trPr>
          <w:trHeight w:val="1239"/>
        </w:trPr>
        <w:tc>
          <w:tcPr>
            <w:tcW w:w="576" w:type="dxa"/>
            <w:shd w:val="clear" w:color="auto" w:fill="D9D9D9"/>
          </w:tcPr>
          <w:p w14:paraId="0F142BC1" w14:textId="77777777" w:rsidR="00A77766" w:rsidRPr="001E2C7F" w:rsidRDefault="00A77766">
            <w:pPr>
              <w:spacing w:before="360"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7" w:type="dxa"/>
            <w:shd w:val="clear" w:color="auto" w:fill="D9D9D9"/>
          </w:tcPr>
          <w:p w14:paraId="13DF4470" w14:textId="77777777" w:rsidR="00A77766" w:rsidRPr="001E2C7F" w:rsidRDefault="00A77766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Przedmiot usługi</w:t>
            </w:r>
          </w:p>
          <w:p w14:paraId="77512E70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  <w:shd w:val="clear" w:color="auto" w:fill="D9D9D9"/>
          </w:tcPr>
          <w:p w14:paraId="006F6FE9" w14:textId="77777777" w:rsidR="00A77766" w:rsidRPr="001E2C7F" w:rsidRDefault="00A77766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Data wykonania usługi</w:t>
            </w:r>
          </w:p>
          <w:p w14:paraId="4E24DC71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1E2C7F">
              <w:rPr>
                <w:rFonts w:ascii="Arial" w:hAnsi="Arial" w:cs="Arial"/>
                <w:sz w:val="24"/>
                <w:szCs w:val="24"/>
                <w:lang w:eastAsia="pl-PL"/>
              </w:rPr>
              <w:t>dd</w:t>
            </w:r>
            <w:proofErr w:type="spellEnd"/>
            <w:r w:rsidRPr="001E2C7F">
              <w:rPr>
                <w:rFonts w:ascii="Arial" w:hAnsi="Arial" w:cs="Arial"/>
                <w:sz w:val="24"/>
                <w:szCs w:val="24"/>
                <w:lang w:eastAsia="pl-PL"/>
              </w:rPr>
              <w:t>/mm/</w:t>
            </w:r>
            <w:proofErr w:type="spellStart"/>
            <w:r w:rsidRPr="001E2C7F">
              <w:rPr>
                <w:rFonts w:ascii="Arial" w:hAnsi="Arial" w:cs="Arial"/>
                <w:sz w:val="24"/>
                <w:szCs w:val="24"/>
                <w:lang w:eastAsia="pl-PL"/>
              </w:rPr>
              <w:t>rrrr</w:t>
            </w:r>
            <w:proofErr w:type="spellEnd"/>
          </w:p>
          <w:p w14:paraId="7729A7A0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9D9D9"/>
          </w:tcPr>
          <w:p w14:paraId="1410A2DC" w14:textId="77777777" w:rsidR="00A77766" w:rsidRPr="001E2C7F" w:rsidRDefault="00A77766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Odbiorca</w:t>
            </w:r>
          </w:p>
          <w:p w14:paraId="5D447D9B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usługi</w:t>
            </w:r>
          </w:p>
          <w:p w14:paraId="2793792E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sz w:val="24"/>
                <w:szCs w:val="24"/>
                <w:lang w:eastAsia="pl-PL"/>
              </w:rPr>
              <w:t>firma, siedziba, adres, tel.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D9D9D9"/>
          </w:tcPr>
          <w:p w14:paraId="5F9C9354" w14:textId="77777777" w:rsidR="00A77766" w:rsidRPr="001E2C7F" w:rsidRDefault="00A77766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</w:p>
          <w:p w14:paraId="14CCF182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77766" w:rsidRPr="001E2C7F" w14:paraId="5A11AB08" w14:textId="77777777">
        <w:trPr>
          <w:trHeight w:val="636"/>
        </w:trPr>
        <w:tc>
          <w:tcPr>
            <w:tcW w:w="576" w:type="dxa"/>
          </w:tcPr>
          <w:p w14:paraId="2F8B2E2A" w14:textId="77777777" w:rsidR="00A77766" w:rsidRPr="001E2C7F" w:rsidRDefault="00A7776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</w:tcPr>
          <w:p w14:paraId="0976DF26" w14:textId="77777777"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</w:tcPr>
          <w:p w14:paraId="305B58C6" w14:textId="77777777"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3B695E99" w14:textId="77777777"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14:paraId="545EF609" w14:textId="77777777"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72DB4418" w14:textId="77777777" w:rsidR="00A77766" w:rsidRDefault="00A777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0D04607" w14:textId="77777777" w:rsidR="00A77766" w:rsidRDefault="00A777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UWAGA:</w:t>
      </w:r>
      <w:r>
        <w:rPr>
          <w:rFonts w:ascii="Arial" w:hAnsi="Arial" w:cs="Arial"/>
          <w:sz w:val="24"/>
          <w:szCs w:val="24"/>
          <w:lang w:eastAsia="pl-PL"/>
        </w:rPr>
        <w:t xml:space="preserve"> do wykazu należy załączyć dokument potwierdzający, że ww. usługi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zostały wykonane lub są wykonywane należycie.</w:t>
      </w:r>
    </w:p>
    <w:p w14:paraId="311B5761" w14:textId="77777777"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0F4001B" w14:textId="77777777" w:rsidR="00A77766" w:rsidRDefault="00A77766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pl-PL"/>
        </w:rPr>
      </w:pPr>
    </w:p>
    <w:p w14:paraId="2BB4B372" w14:textId="77777777"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E54F9A0" w14:textId="77777777"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5F10A883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F952F8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F0BC2C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6FDA25" w14:textId="77777777" w:rsidR="00A77766" w:rsidRPr="001E2C7F" w:rsidRDefault="00A7776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1D1D9929" w14:textId="77777777"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3897F22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3C79D6">
        <w:rPr>
          <w:rFonts w:ascii="Arial" w:hAnsi="Arial" w:cs="Arial"/>
          <w:b/>
          <w:bCs/>
          <w:sz w:val="24"/>
          <w:szCs w:val="24"/>
          <w:lang w:eastAsia="pl-PL"/>
        </w:rPr>
        <w:t>7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do SIWZ</w:t>
      </w:r>
    </w:p>
    <w:p w14:paraId="1CDEE889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E8B978D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C41D683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44CF34B5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5C25EAC7" w14:textId="77777777" w:rsidR="00A77766" w:rsidRDefault="00A77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ACCB21" w14:textId="7A0A5A36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084763">
        <w:rPr>
          <w:rFonts w:ascii="Arial" w:hAnsi="Arial" w:cs="Arial"/>
          <w:b/>
          <w:bCs/>
          <w:sz w:val="24"/>
          <w:szCs w:val="24"/>
        </w:rPr>
        <w:t xml:space="preserve">POJAZDÓW </w:t>
      </w:r>
      <w:r>
        <w:rPr>
          <w:rFonts w:ascii="Arial" w:hAnsi="Arial" w:cs="Arial"/>
          <w:b/>
          <w:bCs/>
          <w:sz w:val="24"/>
          <w:szCs w:val="24"/>
        </w:rPr>
        <w:t>KTÓRYMI DYSPONUJE WYKONAWCA</w:t>
      </w:r>
    </w:p>
    <w:p w14:paraId="40F98DF9" w14:textId="52A3E86F" w:rsidR="00A77766" w:rsidRDefault="00A7776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o udzielenie zamówienia publicznego na </w:t>
      </w:r>
      <w:r>
        <w:rPr>
          <w:rFonts w:ascii="Arial" w:hAnsi="Arial" w:cs="Arial"/>
          <w:b/>
          <w:bCs/>
          <w:sz w:val="24"/>
          <w:szCs w:val="24"/>
        </w:rPr>
        <w:t xml:space="preserve">świadczenie przewozów autobusowych w </w:t>
      </w:r>
      <w:r w:rsidR="00BB78B7" w:rsidRPr="00BB78B7">
        <w:rPr>
          <w:rFonts w:ascii="Arial" w:hAnsi="Arial" w:cs="Arial"/>
          <w:b/>
          <w:bCs/>
          <w:sz w:val="24"/>
          <w:szCs w:val="24"/>
        </w:rPr>
        <w:t>uzupełnieniu</w:t>
      </w:r>
      <w:r>
        <w:rPr>
          <w:rFonts w:ascii="Arial" w:hAnsi="Arial" w:cs="Arial"/>
          <w:b/>
          <w:bCs/>
          <w:sz w:val="24"/>
          <w:szCs w:val="24"/>
        </w:rPr>
        <w:t xml:space="preserve"> kolejowych przewozów pasażerskich, </w:t>
      </w:r>
      <w:r>
        <w:rPr>
          <w:rFonts w:ascii="Arial" w:hAnsi="Arial" w:cs="Arial"/>
          <w:sz w:val="24"/>
          <w:szCs w:val="24"/>
        </w:rPr>
        <w:t>oświadczam/y, iż do realizacji zamówienia zamierzam/y przeznaczyć następując</w:t>
      </w:r>
      <w:r w:rsidR="00E301F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84763">
        <w:rPr>
          <w:rFonts w:ascii="Arial" w:hAnsi="Arial" w:cs="Arial"/>
          <w:sz w:val="24"/>
          <w:szCs w:val="24"/>
        </w:rPr>
        <w:t>pojazd</w:t>
      </w:r>
      <w:r w:rsidR="00E301F3">
        <w:rPr>
          <w:rFonts w:ascii="Arial" w:hAnsi="Arial" w:cs="Arial"/>
          <w:sz w:val="24"/>
          <w:szCs w:val="24"/>
        </w:rPr>
        <w:t>y</w:t>
      </w:r>
      <w:r w:rsidR="0093261F">
        <w:rPr>
          <w:rFonts w:ascii="Arial" w:hAnsi="Arial" w:cs="Arial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985"/>
        <w:gridCol w:w="3118"/>
        <w:gridCol w:w="1706"/>
      </w:tblGrid>
      <w:tr w:rsidR="0093261F" w:rsidRPr="001E2C7F" w14:paraId="17DCA6D7" w14:textId="77777777" w:rsidTr="0093261F">
        <w:trPr>
          <w:trHeight w:val="2529"/>
        </w:trPr>
        <w:tc>
          <w:tcPr>
            <w:tcW w:w="562" w:type="dxa"/>
            <w:shd w:val="clear" w:color="auto" w:fill="D9D9D9"/>
          </w:tcPr>
          <w:p w14:paraId="40C87342" w14:textId="77777777" w:rsidR="0093261F" w:rsidRPr="001E2C7F" w:rsidRDefault="0093261F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14:paraId="64FA70BC" w14:textId="77777777" w:rsidR="0093261F" w:rsidRPr="001E2C7F" w:rsidRDefault="00932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>Marka, model rok produkcji</w:t>
            </w:r>
          </w:p>
          <w:p w14:paraId="76C3BA41" w14:textId="77777777" w:rsidR="0093261F" w:rsidRPr="001E2C7F" w:rsidRDefault="0093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9D9D9"/>
          </w:tcPr>
          <w:p w14:paraId="4DCD4746" w14:textId="77777777" w:rsidR="0093261F" w:rsidRPr="001E2C7F" w:rsidRDefault="00932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 xml:space="preserve">Ilość miejsc </w:t>
            </w:r>
            <w:r w:rsidRPr="001E2C7F">
              <w:rPr>
                <w:rFonts w:ascii="Arial" w:hAnsi="Arial" w:cs="Arial"/>
                <w:b/>
                <w:bCs/>
                <w:color w:val="000000"/>
                <w:lang w:eastAsia="pl-PL"/>
              </w:rPr>
              <w:t>siedzących</w:t>
            </w:r>
          </w:p>
          <w:p w14:paraId="5734256A" w14:textId="7518CF66" w:rsidR="0093261F" w:rsidRPr="001E2C7F" w:rsidRDefault="0093261F" w:rsidP="000847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(wymóg Zamawiającego: minimum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/>
          </w:tcPr>
          <w:p w14:paraId="4A5BF777" w14:textId="77777777" w:rsidR="0093261F" w:rsidRPr="001E2C7F" w:rsidRDefault="00932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 xml:space="preserve">Opis klimatyzacji </w:t>
            </w:r>
            <w:r w:rsidRPr="001E2C7F">
              <w:rPr>
                <w:rFonts w:ascii="Arial" w:hAnsi="Arial" w:cs="Arial"/>
                <w:b/>
                <w:bCs/>
                <w:lang w:eastAsia="pl-PL"/>
              </w:rPr>
              <w:br/>
              <w:t>i ogrzewania</w:t>
            </w:r>
          </w:p>
          <w:p w14:paraId="45316187" w14:textId="77777777" w:rsidR="0093261F" w:rsidRPr="001E2C7F" w:rsidRDefault="0093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>(wymóg Zamawiającego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: sprawna klimatyzacja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>całopojazdowa</w:t>
            </w:r>
            <w:proofErr w:type="spellEnd"/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 oraz jednocześnie wentylacja naturalna, sprawne ogrzewanie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>całopojazdowe</w:t>
            </w:r>
            <w:proofErr w:type="spellEnd"/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>, tj. konwektory, nagrzewnice i piec niezależnego ogrzewania</w:t>
            </w: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127754F5" w14:textId="77777777" w:rsidR="0093261F" w:rsidRPr="001E2C7F" w:rsidRDefault="00932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>Opis podłogi</w:t>
            </w:r>
          </w:p>
          <w:p w14:paraId="0702F77A" w14:textId="07B4CE7A" w:rsidR="0093261F" w:rsidRPr="001E2C7F" w:rsidRDefault="0093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>(wymóg Zamawiającego: podłoga antypo</w:t>
            </w:r>
            <w:r w:rsidR="005D3273">
              <w:rPr>
                <w:rFonts w:ascii="Arial" w:hAnsi="Arial" w:cs="Arial"/>
                <w:sz w:val="20"/>
                <w:szCs w:val="20"/>
                <w:lang w:eastAsia="pl-PL"/>
              </w:rPr>
              <w:t>ś</w:t>
            </w: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>lizgowa</w:t>
            </w:r>
          </w:p>
        </w:tc>
      </w:tr>
      <w:tr w:rsidR="0093261F" w:rsidRPr="001E2C7F" w14:paraId="09693F86" w14:textId="77777777" w:rsidTr="0093261F">
        <w:trPr>
          <w:trHeight w:val="636"/>
        </w:trPr>
        <w:tc>
          <w:tcPr>
            <w:tcW w:w="562" w:type="dxa"/>
          </w:tcPr>
          <w:p w14:paraId="06F93D55" w14:textId="77777777" w:rsidR="0093261F" w:rsidRPr="001E2C7F" w:rsidRDefault="0093261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14:paraId="22B29456" w14:textId="77777777" w:rsidR="0093261F" w:rsidRPr="001E2C7F" w:rsidRDefault="009326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7F17265" w14:textId="77777777" w:rsidR="0093261F" w:rsidRPr="001E2C7F" w:rsidRDefault="009326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88154CA" w14:textId="77777777" w:rsidR="0093261F" w:rsidRPr="001E2C7F" w:rsidRDefault="009326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49EC144" w14:textId="77777777" w:rsidR="0093261F" w:rsidRPr="001E2C7F" w:rsidRDefault="009326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5B6A7DC" w14:textId="77777777" w:rsidR="00A77766" w:rsidRDefault="00A77766">
      <w:pPr>
        <w:ind w:right="139"/>
        <w:jc w:val="both"/>
        <w:rPr>
          <w:rFonts w:ascii="Arial" w:hAnsi="Arial" w:cs="Arial"/>
          <w:sz w:val="24"/>
          <w:szCs w:val="24"/>
        </w:rPr>
      </w:pPr>
    </w:p>
    <w:p w14:paraId="6B5274E4" w14:textId="5E2937B0" w:rsidR="00A77766" w:rsidRDefault="00A77766">
      <w:pPr>
        <w:ind w:left="-426"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UWAGA:</w:t>
      </w:r>
      <w:r>
        <w:rPr>
          <w:rFonts w:ascii="Arial" w:hAnsi="Arial" w:cs="Arial"/>
          <w:sz w:val="24"/>
          <w:szCs w:val="24"/>
        </w:rPr>
        <w:t xml:space="preserve"> do wykazu należy załączyć - dla każdego </w:t>
      </w:r>
      <w:r w:rsidR="00F92EF3">
        <w:rPr>
          <w:rFonts w:ascii="Arial" w:hAnsi="Arial" w:cs="Arial"/>
          <w:sz w:val="24"/>
          <w:szCs w:val="24"/>
        </w:rPr>
        <w:t xml:space="preserve">pojazdu </w:t>
      </w:r>
      <w:r>
        <w:rPr>
          <w:rFonts w:ascii="Arial" w:hAnsi="Arial" w:cs="Arial"/>
          <w:sz w:val="24"/>
          <w:szCs w:val="24"/>
        </w:rPr>
        <w:t xml:space="preserve">wskazanego w wykazie </w:t>
      </w:r>
      <w:r>
        <w:rPr>
          <w:rFonts w:ascii="Arial" w:hAnsi="Arial" w:cs="Arial"/>
          <w:sz w:val="24"/>
          <w:szCs w:val="24"/>
        </w:rPr>
        <w:br/>
        <w:t>- dowód rejestracyjny</w:t>
      </w:r>
      <w:r w:rsidR="00F92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(w formie kopii poświadczonej „za zgodność z oryginałem”) potwierdzający, że </w:t>
      </w:r>
      <w:r w:rsidR="00F92EF3">
        <w:rPr>
          <w:rFonts w:ascii="Arial" w:hAnsi="Arial" w:cs="Arial"/>
          <w:sz w:val="24"/>
          <w:szCs w:val="24"/>
        </w:rPr>
        <w:t xml:space="preserve">pojazd </w:t>
      </w:r>
      <w:r>
        <w:rPr>
          <w:rFonts w:ascii="Arial" w:hAnsi="Arial" w:cs="Arial"/>
          <w:sz w:val="24"/>
          <w:szCs w:val="24"/>
        </w:rPr>
        <w:t>posiada aktualne badania techniczne zgodnie z przepisami ustawy z dnia 20 czerwca 1997 r. Prawo o ruchu drogowym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</w:t>
      </w:r>
      <w:r w:rsidR="00F92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2012 r. poz. 1137 ze zm.).</w:t>
      </w:r>
    </w:p>
    <w:p w14:paraId="555B4417" w14:textId="77777777" w:rsidR="00A77766" w:rsidRDefault="00A77766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9500A89" w14:textId="77777777"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ED99EF0" w14:textId="77777777" w:rsidR="0093261F" w:rsidRDefault="0093261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DB32D6F" w14:textId="77777777" w:rsidR="0093261F" w:rsidRDefault="0093261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6CAF8E4F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B0FDFC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CB30B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3D88A2" w14:textId="77777777" w:rsidR="00A77766" w:rsidRPr="001E2C7F" w:rsidRDefault="00A7776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  <w:bookmarkEnd w:id="1"/>
      <w:bookmarkEnd w:id="2"/>
      <w:bookmarkEnd w:id="3"/>
      <w:bookmarkEnd w:id="4"/>
    </w:tbl>
    <w:p w14:paraId="25F3566D" w14:textId="39220310" w:rsidR="00A77766" w:rsidRDefault="00A77766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sectPr w:rsidR="00A77766" w:rsidSect="00A77766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E3DA" w14:textId="77777777" w:rsidR="00784186" w:rsidRDefault="007841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A8E4E2B" w14:textId="77777777" w:rsidR="00784186" w:rsidRDefault="007841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9371" w14:textId="77777777" w:rsidR="00325BD8" w:rsidRDefault="00325BD8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75B4617" wp14:editId="539C83A5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1F3D1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LYEQIAACA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733FFC" wp14:editId="7E6A87BA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01298" w14:textId="77777777" w:rsidR="00325BD8" w:rsidRDefault="00325BD8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7BC61C72" w14:textId="52A10711" w:rsidR="00325BD8" w:rsidRDefault="00325BD8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30.265.000,00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33FFC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IgGNuZ/&#10;AgAABQ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14:paraId="16B01298" w14:textId="77777777" w:rsidR="00325BD8" w:rsidRDefault="00325BD8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7BC61C72" w14:textId="52A10711" w:rsidR="00325BD8" w:rsidRDefault="00325BD8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30.265.000,00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E5DAF6" wp14:editId="280DFAE4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505B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9043C8D" w14:textId="77777777" w:rsidR="00325BD8" w:rsidRDefault="00325BD8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5A3BE" w14:textId="77777777" w:rsidR="00784186" w:rsidRDefault="007841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962559A" w14:textId="77777777" w:rsidR="00784186" w:rsidRDefault="007841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B5EC968" w14:textId="77777777" w:rsidR="00325BD8" w:rsidRDefault="00325BD8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3E6166AF" w14:textId="77777777" w:rsidR="00325BD8" w:rsidRDefault="00325BD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39AD217D" w14:textId="77777777" w:rsidR="00325BD8" w:rsidRDefault="00325BD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  <w:p w14:paraId="41EA910D" w14:textId="77777777" w:rsidR="00325BD8" w:rsidRDefault="00325BD8">
      <w:pPr>
        <w:pStyle w:val="Tekstprzypisudolnego"/>
        <w:ind w:left="142" w:hanging="142"/>
      </w:pPr>
    </w:p>
  </w:footnote>
  <w:footnote w:id="4">
    <w:p w14:paraId="5ECB74FD" w14:textId="77777777" w:rsidR="00325BD8" w:rsidRDefault="00325BD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  <w:p w14:paraId="3E5402E0" w14:textId="77777777" w:rsidR="00325BD8" w:rsidRDefault="00325BD8">
      <w:pPr>
        <w:pStyle w:val="Tekstprzypisudolnego"/>
      </w:pPr>
    </w:p>
  </w:footnote>
  <w:footnote w:id="5">
    <w:p w14:paraId="37FF139B" w14:textId="77777777" w:rsidR="00325BD8" w:rsidRDefault="00325BD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F9FFF0B" w14:textId="77777777" w:rsidR="00325BD8" w:rsidRDefault="00325BD8">
      <w:pPr>
        <w:pStyle w:val="Tekstprzypisudolnego"/>
        <w:rPr>
          <w:rFonts w:ascii="Arial" w:hAnsi="Arial" w:cs="Arial"/>
          <w:sz w:val="6"/>
          <w:szCs w:val="6"/>
        </w:rPr>
      </w:pPr>
    </w:p>
    <w:p w14:paraId="48082BC0" w14:textId="77777777" w:rsidR="00325BD8" w:rsidRDefault="00325BD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7C834E05" w14:textId="77777777" w:rsidR="00325BD8" w:rsidRDefault="00325BD8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7">
    <w:p w14:paraId="54551DE3" w14:textId="77777777" w:rsidR="00325BD8" w:rsidRDefault="00325BD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606861E8" w14:textId="77777777" w:rsidR="00325BD8" w:rsidRDefault="00325BD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A111" w14:textId="77777777" w:rsidR="00325BD8" w:rsidRDefault="00325BD8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FC1D31" wp14:editId="38F8BB3D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33F637" wp14:editId="19797AC4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4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A187" w14:textId="77777777" w:rsidR="00325BD8" w:rsidRDefault="00325BD8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5AA474CF" w14:textId="77777777" w:rsidR="00325BD8" w:rsidRDefault="00325BD8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72220EF3" w14:textId="77777777" w:rsidR="00325BD8" w:rsidRDefault="00325BD8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1FA473BF" w14:textId="77777777" w:rsidR="00325BD8" w:rsidRDefault="00325BD8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02F9166B" w14:textId="77777777" w:rsidR="00325BD8" w:rsidRDefault="00325BD8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28DDCAE8" w14:textId="77777777" w:rsidR="00325BD8" w:rsidRDefault="00325BD8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3F637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0yfAIAAP8E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PZrbTJ8AgAA/wQ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14:paraId="28BFA187" w14:textId="77777777" w:rsidR="00325BD8" w:rsidRDefault="00325BD8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5AA474CF" w14:textId="77777777" w:rsidR="00325BD8" w:rsidRDefault="00325BD8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72220EF3" w14:textId="77777777" w:rsidR="00325BD8" w:rsidRDefault="00325BD8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1FA473BF" w14:textId="77777777" w:rsidR="00325BD8" w:rsidRDefault="00325BD8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02F9166B" w14:textId="77777777" w:rsidR="00325BD8" w:rsidRDefault="00325BD8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28DDCAE8" w14:textId="77777777" w:rsidR="00325BD8" w:rsidRDefault="00325BD8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4EDC12E5" w14:textId="77777777" w:rsidR="00325BD8" w:rsidRDefault="00325BD8">
    <w:pPr>
      <w:pStyle w:val="Nagwek"/>
      <w:jc w:val="right"/>
      <w:rPr>
        <w:rFonts w:ascii="Times New Roman" w:hAnsi="Times New Roman" w:cs="Times New Roman"/>
      </w:rPr>
    </w:pPr>
  </w:p>
  <w:p w14:paraId="6BCDAFA2" w14:textId="77777777" w:rsidR="00325BD8" w:rsidRDefault="00325BD8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4CD7CEE4" w14:textId="77777777" w:rsidR="00325BD8" w:rsidRDefault="00325BD8">
    <w:pPr>
      <w:pStyle w:val="Nagwek"/>
      <w:rPr>
        <w:rFonts w:ascii="Times New Roman" w:hAnsi="Times New Roman" w:cs="Times New Roman"/>
      </w:rPr>
    </w:pPr>
  </w:p>
  <w:p w14:paraId="0E28D02E" w14:textId="77777777" w:rsidR="00325BD8" w:rsidRDefault="00325BD8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467826C" wp14:editId="7203658A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3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16FE9" id="Łącznik prosty 6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DDCli1JQIAAC0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13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CA0F91"/>
    <w:multiLevelType w:val="multilevel"/>
    <w:tmpl w:val="763E86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" w15:restartNumberingAfterBreak="0">
    <w:nsid w:val="075A455B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B9F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508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1F71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7287"/>
    <w:multiLevelType w:val="hybridMultilevel"/>
    <w:tmpl w:val="A3AEFA5E"/>
    <w:lvl w:ilvl="0" w:tplc="6F92A82C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2516FA8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5481352"/>
    <w:multiLevelType w:val="multilevel"/>
    <w:tmpl w:val="6B8C5D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" w15:restartNumberingAfterBreak="0">
    <w:nsid w:val="183024B2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0" w15:restartNumberingAfterBreak="0">
    <w:nsid w:val="1C730B5E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4D1F"/>
    <w:multiLevelType w:val="hybridMultilevel"/>
    <w:tmpl w:val="579C587A"/>
    <w:lvl w:ilvl="0" w:tplc="A87C0F0E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0F20E6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21877DE7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3301DE2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630AD"/>
    <w:multiLevelType w:val="multilevel"/>
    <w:tmpl w:val="78DCE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28C0085E"/>
    <w:multiLevelType w:val="multilevel"/>
    <w:tmpl w:val="F0AC8F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2944487D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724C0"/>
    <w:multiLevelType w:val="hybridMultilevel"/>
    <w:tmpl w:val="F1F00B06"/>
    <w:lvl w:ilvl="0" w:tplc="55F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C1427D1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9484E"/>
    <w:multiLevelType w:val="hybridMultilevel"/>
    <w:tmpl w:val="39EED87C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F051871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0351926"/>
    <w:multiLevelType w:val="multilevel"/>
    <w:tmpl w:val="359AB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5" w15:restartNumberingAfterBreak="0">
    <w:nsid w:val="32CB5AA7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3BF6C7B"/>
    <w:multiLevelType w:val="multilevel"/>
    <w:tmpl w:val="1E2E43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7" w15:restartNumberingAfterBreak="0">
    <w:nsid w:val="348A3DFF"/>
    <w:multiLevelType w:val="multilevel"/>
    <w:tmpl w:val="B58C62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4F00864"/>
    <w:multiLevelType w:val="multilevel"/>
    <w:tmpl w:val="97B8D4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9" w15:restartNumberingAfterBreak="0">
    <w:nsid w:val="37B30977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4042C"/>
    <w:multiLevelType w:val="multilevel"/>
    <w:tmpl w:val="417215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CB82A4E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3E3233BE"/>
    <w:multiLevelType w:val="hybridMultilevel"/>
    <w:tmpl w:val="F1F00B06"/>
    <w:lvl w:ilvl="0" w:tplc="55F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FC34C28"/>
    <w:multiLevelType w:val="hybridMultilevel"/>
    <w:tmpl w:val="EC88B9E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9F3A250E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0937B91"/>
    <w:multiLevelType w:val="hybridMultilevel"/>
    <w:tmpl w:val="684A5F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7B3AECEE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47C7BB4"/>
    <w:multiLevelType w:val="hybridMultilevel"/>
    <w:tmpl w:val="E27A0368"/>
    <w:lvl w:ilvl="0" w:tplc="F0B2746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5E65B90"/>
    <w:multiLevelType w:val="hybridMultilevel"/>
    <w:tmpl w:val="EA3C8830"/>
    <w:lvl w:ilvl="0" w:tplc="9F46EC98">
      <w:start w:val="1"/>
      <w:numFmt w:val="bullet"/>
      <w:lvlText w:val="-"/>
      <w:lvlJc w:val="left"/>
      <w:pPr>
        <w:ind w:left="185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6271387"/>
    <w:multiLevelType w:val="hybridMultilevel"/>
    <w:tmpl w:val="96166A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69579D6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6CF434B"/>
    <w:multiLevelType w:val="multilevel"/>
    <w:tmpl w:val="709C9D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1" w15:restartNumberingAfterBreak="0">
    <w:nsid w:val="46EB7563"/>
    <w:multiLevelType w:val="hybridMultilevel"/>
    <w:tmpl w:val="21D8C7D6"/>
    <w:lvl w:ilvl="0" w:tplc="EC120204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9032F35"/>
    <w:multiLevelType w:val="hybridMultilevel"/>
    <w:tmpl w:val="04EAFE5C"/>
    <w:lvl w:ilvl="0" w:tplc="B7A48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B860C5A"/>
    <w:multiLevelType w:val="hybridMultilevel"/>
    <w:tmpl w:val="1714C5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CD24D16"/>
    <w:multiLevelType w:val="multilevel"/>
    <w:tmpl w:val="50764D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5" w15:restartNumberingAfterBreak="0">
    <w:nsid w:val="4F332F2C"/>
    <w:multiLevelType w:val="multilevel"/>
    <w:tmpl w:val="21ECD4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6" w15:restartNumberingAfterBreak="0">
    <w:nsid w:val="4FC32617"/>
    <w:multiLevelType w:val="hybridMultilevel"/>
    <w:tmpl w:val="718EF6E0"/>
    <w:lvl w:ilvl="0" w:tplc="84F051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51295F80"/>
    <w:multiLevelType w:val="multilevel"/>
    <w:tmpl w:val="F9B64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8" w15:restartNumberingAfterBreak="0">
    <w:nsid w:val="53466147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61CF0"/>
    <w:multiLevelType w:val="hybridMultilevel"/>
    <w:tmpl w:val="40EE6A10"/>
    <w:lvl w:ilvl="0" w:tplc="06702FD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73AE7B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79F4912"/>
    <w:multiLevelType w:val="hybridMultilevel"/>
    <w:tmpl w:val="885C9D5E"/>
    <w:lvl w:ilvl="0" w:tplc="CC5A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586D1B8F"/>
    <w:multiLevelType w:val="hybridMultilevel"/>
    <w:tmpl w:val="E5965D60"/>
    <w:lvl w:ilvl="0" w:tplc="81285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ABD57F9"/>
    <w:multiLevelType w:val="hybridMultilevel"/>
    <w:tmpl w:val="F1F00B06"/>
    <w:lvl w:ilvl="0" w:tplc="55F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E1B6C95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027B14"/>
    <w:multiLevelType w:val="multilevel"/>
    <w:tmpl w:val="F99440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5" w15:restartNumberingAfterBreak="0">
    <w:nsid w:val="68AB44BE"/>
    <w:multiLevelType w:val="multilevel"/>
    <w:tmpl w:val="A844A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6" w15:restartNumberingAfterBreak="0">
    <w:nsid w:val="6B514624"/>
    <w:multiLevelType w:val="hybridMultilevel"/>
    <w:tmpl w:val="883C0B50"/>
    <w:lvl w:ilvl="0" w:tplc="3E3E4AA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1883598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970E68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9" w15:restartNumberingAfterBreak="0">
    <w:nsid w:val="71C27349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0" w15:restartNumberingAfterBreak="0">
    <w:nsid w:val="76E742A5"/>
    <w:multiLevelType w:val="hybridMultilevel"/>
    <w:tmpl w:val="5B5E79CC"/>
    <w:lvl w:ilvl="0" w:tplc="1B108686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A833855"/>
    <w:multiLevelType w:val="hybridMultilevel"/>
    <w:tmpl w:val="27AC58D4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303794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3" w15:restartNumberingAfterBreak="0">
    <w:nsid w:val="7EB66A72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14"/>
  </w:num>
  <w:num w:numId="3">
    <w:abstractNumId w:val="20"/>
  </w:num>
  <w:num w:numId="4">
    <w:abstractNumId w:val="34"/>
  </w:num>
  <w:num w:numId="5">
    <w:abstractNumId w:val="42"/>
  </w:num>
  <w:num w:numId="6">
    <w:abstractNumId w:val="50"/>
  </w:num>
  <w:num w:numId="7">
    <w:abstractNumId w:val="54"/>
  </w:num>
  <w:num w:numId="8">
    <w:abstractNumId w:val="41"/>
  </w:num>
  <w:num w:numId="9">
    <w:abstractNumId w:val="26"/>
  </w:num>
  <w:num w:numId="10">
    <w:abstractNumId w:val="35"/>
  </w:num>
  <w:num w:numId="11">
    <w:abstractNumId w:val="39"/>
  </w:num>
  <w:num w:numId="12">
    <w:abstractNumId w:val="27"/>
  </w:num>
  <w:num w:numId="13">
    <w:abstractNumId w:val="52"/>
  </w:num>
  <w:num w:numId="14">
    <w:abstractNumId w:val="22"/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51"/>
  </w:num>
  <w:num w:numId="18">
    <w:abstractNumId w:val="11"/>
  </w:num>
  <w:num w:numId="19">
    <w:abstractNumId w:val="38"/>
  </w:num>
  <w:num w:numId="20">
    <w:abstractNumId w:val="43"/>
  </w:num>
  <w:num w:numId="21">
    <w:abstractNumId w:val="37"/>
  </w:num>
  <w:num w:numId="22">
    <w:abstractNumId w:val="23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</w:num>
  <w:num w:numId="26">
    <w:abstractNumId w:val="30"/>
  </w:num>
  <w:num w:numId="27">
    <w:abstractNumId w:val="36"/>
  </w:num>
  <w:num w:numId="28">
    <w:abstractNumId w:val="15"/>
  </w:num>
  <w:num w:numId="29">
    <w:abstractNumId w:val="29"/>
  </w:num>
  <w:num w:numId="30">
    <w:abstractNumId w:val="61"/>
  </w:num>
  <w:num w:numId="31">
    <w:abstractNumId w:val="10"/>
  </w:num>
  <w:num w:numId="32">
    <w:abstractNumId w:val="5"/>
  </w:num>
  <w:num w:numId="33">
    <w:abstractNumId w:val="57"/>
  </w:num>
  <w:num w:numId="34">
    <w:abstractNumId w:val="18"/>
  </w:num>
  <w:num w:numId="35">
    <w:abstractNumId w:val="4"/>
  </w:num>
  <w:num w:numId="36">
    <w:abstractNumId w:val="2"/>
  </w:num>
  <w:num w:numId="37">
    <w:abstractNumId w:val="21"/>
  </w:num>
  <w:num w:numId="38">
    <w:abstractNumId w:val="33"/>
  </w:num>
  <w:num w:numId="39">
    <w:abstractNumId w:val="3"/>
  </w:num>
  <w:num w:numId="40">
    <w:abstractNumId w:val="19"/>
  </w:num>
  <w:num w:numId="41">
    <w:abstractNumId w:val="48"/>
  </w:num>
  <w:num w:numId="42">
    <w:abstractNumId w:val="16"/>
  </w:num>
  <w:num w:numId="43">
    <w:abstractNumId w:val="1"/>
  </w:num>
  <w:num w:numId="44">
    <w:abstractNumId w:val="31"/>
  </w:num>
  <w:num w:numId="45">
    <w:abstractNumId w:val="7"/>
  </w:num>
  <w:num w:numId="46">
    <w:abstractNumId w:val="55"/>
  </w:num>
  <w:num w:numId="47">
    <w:abstractNumId w:val="24"/>
  </w:num>
  <w:num w:numId="48">
    <w:abstractNumId w:val="44"/>
  </w:num>
  <w:num w:numId="49">
    <w:abstractNumId w:val="25"/>
  </w:num>
  <w:num w:numId="50">
    <w:abstractNumId w:val="9"/>
  </w:num>
  <w:num w:numId="51">
    <w:abstractNumId w:val="13"/>
  </w:num>
  <w:num w:numId="52">
    <w:abstractNumId w:val="47"/>
  </w:num>
  <w:num w:numId="53">
    <w:abstractNumId w:val="45"/>
  </w:num>
  <w:num w:numId="54">
    <w:abstractNumId w:val="8"/>
  </w:num>
  <w:num w:numId="55">
    <w:abstractNumId w:val="17"/>
  </w:num>
  <w:num w:numId="56">
    <w:abstractNumId w:val="40"/>
  </w:num>
  <w:num w:numId="57">
    <w:abstractNumId w:val="28"/>
  </w:num>
  <w:num w:numId="58">
    <w:abstractNumId w:val="62"/>
  </w:num>
  <w:num w:numId="59">
    <w:abstractNumId w:val="58"/>
  </w:num>
  <w:num w:numId="60">
    <w:abstractNumId w:val="63"/>
  </w:num>
  <w:num w:numId="61">
    <w:abstractNumId w:val="59"/>
  </w:num>
  <w:num w:numId="62">
    <w:abstractNumId w:val="12"/>
  </w:num>
  <w:num w:numId="63">
    <w:abstractNumId w:val="0"/>
  </w:num>
  <w:num w:numId="64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6"/>
    <w:rsid w:val="00061F3F"/>
    <w:rsid w:val="00084763"/>
    <w:rsid w:val="000C4B02"/>
    <w:rsid w:val="00101C0E"/>
    <w:rsid w:val="001B6A10"/>
    <w:rsid w:val="001E196A"/>
    <w:rsid w:val="001E2C7F"/>
    <w:rsid w:val="001F419D"/>
    <w:rsid w:val="00273D0D"/>
    <w:rsid w:val="002E4E79"/>
    <w:rsid w:val="0030696F"/>
    <w:rsid w:val="00325BD8"/>
    <w:rsid w:val="00364578"/>
    <w:rsid w:val="00377C2E"/>
    <w:rsid w:val="003C79D6"/>
    <w:rsid w:val="00471BBD"/>
    <w:rsid w:val="004C50BF"/>
    <w:rsid w:val="00536156"/>
    <w:rsid w:val="00542AF0"/>
    <w:rsid w:val="0055056C"/>
    <w:rsid w:val="005619BF"/>
    <w:rsid w:val="00574E74"/>
    <w:rsid w:val="00577CD5"/>
    <w:rsid w:val="00584043"/>
    <w:rsid w:val="005C4B20"/>
    <w:rsid w:val="005C7D00"/>
    <w:rsid w:val="005D0616"/>
    <w:rsid w:val="005D3273"/>
    <w:rsid w:val="005D6641"/>
    <w:rsid w:val="005E0BC1"/>
    <w:rsid w:val="00684FBC"/>
    <w:rsid w:val="00696D14"/>
    <w:rsid w:val="006D31EC"/>
    <w:rsid w:val="006F594E"/>
    <w:rsid w:val="006F70F2"/>
    <w:rsid w:val="00704346"/>
    <w:rsid w:val="00754FFB"/>
    <w:rsid w:val="007659CA"/>
    <w:rsid w:val="00784186"/>
    <w:rsid w:val="007D2677"/>
    <w:rsid w:val="007D4D43"/>
    <w:rsid w:val="008505B4"/>
    <w:rsid w:val="00852BFC"/>
    <w:rsid w:val="00853CE8"/>
    <w:rsid w:val="00884DC3"/>
    <w:rsid w:val="00886F95"/>
    <w:rsid w:val="008D1D86"/>
    <w:rsid w:val="008E731D"/>
    <w:rsid w:val="008F4359"/>
    <w:rsid w:val="008F4EC9"/>
    <w:rsid w:val="0093261F"/>
    <w:rsid w:val="00933AF2"/>
    <w:rsid w:val="00992E32"/>
    <w:rsid w:val="00A0238F"/>
    <w:rsid w:val="00A141A8"/>
    <w:rsid w:val="00A42FBE"/>
    <w:rsid w:val="00A77766"/>
    <w:rsid w:val="00AF4B24"/>
    <w:rsid w:val="00B558FD"/>
    <w:rsid w:val="00B57BC3"/>
    <w:rsid w:val="00B91062"/>
    <w:rsid w:val="00BB5204"/>
    <w:rsid w:val="00BB78B7"/>
    <w:rsid w:val="00BC4935"/>
    <w:rsid w:val="00BD1F0C"/>
    <w:rsid w:val="00C762C2"/>
    <w:rsid w:val="00D312EB"/>
    <w:rsid w:val="00D37CC4"/>
    <w:rsid w:val="00D453C8"/>
    <w:rsid w:val="00D932F8"/>
    <w:rsid w:val="00E301F3"/>
    <w:rsid w:val="00E57223"/>
    <w:rsid w:val="00E700B8"/>
    <w:rsid w:val="00E95E38"/>
    <w:rsid w:val="00EA6980"/>
    <w:rsid w:val="00ED2A1D"/>
    <w:rsid w:val="00EE47EE"/>
    <w:rsid w:val="00EE48A0"/>
    <w:rsid w:val="00F352CB"/>
    <w:rsid w:val="00F63B61"/>
    <w:rsid w:val="00F67F52"/>
    <w:rsid w:val="00F8640B"/>
    <w:rsid w:val="00F91D04"/>
    <w:rsid w:val="00F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0BD8E"/>
  <w15:docId w15:val="{F5B32A14-F530-468B-8730-312E75A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uiPriority w:val="99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3E81-3C19-4816-8932-EFCF7FEE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T_Baran</cp:lastModifiedBy>
  <cp:revision>13</cp:revision>
  <cp:lastPrinted>2015-11-13T12:20:00Z</cp:lastPrinted>
  <dcterms:created xsi:type="dcterms:W3CDTF">2015-11-12T14:38:00Z</dcterms:created>
  <dcterms:modified xsi:type="dcterms:W3CDTF">2015-11-16T13:18:00Z</dcterms:modified>
</cp:coreProperties>
</file>